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1D8F8" w14:textId="1BECBC70" w:rsidR="00C1345E" w:rsidRDefault="00F277EE" w:rsidP="00C1345E">
      <w:pPr>
        <w:jc w:val="center"/>
        <w:rPr>
          <w:lang w:val="en-GB"/>
        </w:rPr>
      </w:pPr>
      <w:r w:rsidRPr="00F277EE">
        <w:rPr>
          <w:noProof/>
          <w:lang w:val="en-GB"/>
        </w:rPr>
        <mc:AlternateContent>
          <mc:Choice Requires="wps">
            <w:drawing>
              <wp:anchor distT="45720" distB="45720" distL="114300" distR="114300" simplePos="0" relativeHeight="251661312" behindDoc="0" locked="0" layoutInCell="1" allowOverlap="1" wp14:anchorId="32F6C18E" wp14:editId="64FBC1A7">
                <wp:simplePos x="0" y="0"/>
                <wp:positionH relativeFrom="column">
                  <wp:posOffset>1457960</wp:posOffset>
                </wp:positionH>
                <wp:positionV relativeFrom="paragraph">
                  <wp:posOffset>1905</wp:posOffset>
                </wp:positionV>
                <wp:extent cx="2311400" cy="1035050"/>
                <wp:effectExtent l="0" t="0" r="0" b="0"/>
                <wp:wrapNone/>
                <wp:docPr id="505224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035050"/>
                        </a:xfrm>
                        <a:prstGeom prst="rect">
                          <a:avLst/>
                        </a:prstGeom>
                        <a:solidFill>
                          <a:schemeClr val="bg1"/>
                        </a:solidFill>
                        <a:ln w="9525">
                          <a:noFill/>
                          <a:miter lim="800000"/>
                          <a:headEnd/>
                          <a:tailEnd/>
                        </a:ln>
                      </wps:spPr>
                      <wps:txbx>
                        <w:txbxContent>
                          <w:p w14:paraId="6D778726" w14:textId="09E3FD8D" w:rsidR="00F277EE" w:rsidRPr="00C1345E" w:rsidRDefault="00F277EE" w:rsidP="00F277EE">
                            <w:pPr>
                              <w:rPr>
                                <w:rFonts w:ascii="Arial" w:hAnsi="Arial" w:cs="Arial"/>
                                <w:b/>
                                <w:bCs/>
                                <w:lang w:val="lt-LT"/>
                              </w:rPr>
                            </w:pPr>
                            <w:r w:rsidRPr="00C1345E">
                              <w:rPr>
                                <w:rFonts w:ascii="Arial" w:hAnsi="Arial" w:cs="Arial"/>
                                <w:b/>
                                <w:bCs/>
                                <w:lang w:val="lt-LT"/>
                              </w:rPr>
                              <w:t>Moterys Inžinierės Pakistane</w:t>
                            </w:r>
                          </w:p>
                          <w:p w14:paraId="1D889D3D" w14:textId="77777777" w:rsidR="00F277EE" w:rsidRPr="00C1345E" w:rsidRDefault="00F277EE" w:rsidP="00F277EE">
                            <w:pPr>
                              <w:rPr>
                                <w:rFonts w:ascii="Arial" w:hAnsi="Arial" w:cs="Arial"/>
                                <w:b/>
                                <w:bCs/>
                                <w:color w:val="7030A0"/>
                                <w:sz w:val="16"/>
                                <w:szCs w:val="16"/>
                                <w:lang w:val="lt-LT"/>
                              </w:rPr>
                            </w:pPr>
                            <w:r w:rsidRPr="00C1345E">
                              <w:rPr>
                                <w:rFonts w:ascii="Arial" w:hAnsi="Arial" w:cs="Arial"/>
                                <w:b/>
                                <w:bCs/>
                                <w:color w:val="7030A0"/>
                                <w:sz w:val="16"/>
                                <w:szCs w:val="16"/>
                                <w:lang w:val="lt-LT"/>
                              </w:rPr>
                              <w:t>PAKISTANAS</w:t>
                            </w:r>
                          </w:p>
                          <w:p w14:paraId="1D04FE4F" w14:textId="77777777" w:rsidR="00F277E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Sektorius: Pagalbinių Paslaugų</w:t>
                            </w:r>
                          </w:p>
                          <w:p w14:paraId="639CEBAC" w14:textId="77777777" w:rsidR="00F277E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3 darbuotojai</w:t>
                            </w:r>
                          </w:p>
                          <w:p w14:paraId="7AE5DBC5" w14:textId="5F2D0FD2" w:rsidR="00C1345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3 Moterų Darbuotojų Skaičius</w:t>
                            </w:r>
                          </w:p>
                          <w:p w14:paraId="6365809B" w14:textId="6E13D51F" w:rsidR="00F277EE" w:rsidRPr="00C1345E" w:rsidRDefault="00F277EE" w:rsidP="00F277EE">
                            <w:pPr>
                              <w:spacing w:after="0"/>
                              <w:rPr>
                                <w:rFonts w:ascii="Arial" w:hAnsi="Arial" w:cs="Arial"/>
                                <w:color w:val="C00000"/>
                                <w:sz w:val="14"/>
                                <w:szCs w:val="14"/>
                                <w:lang w:val="lt-LT"/>
                              </w:rPr>
                            </w:pPr>
                            <w:r w:rsidRPr="00C1345E">
                              <w:rPr>
                                <w:rFonts w:ascii="Arial" w:hAnsi="Arial" w:cs="Arial"/>
                                <w:color w:val="C00000"/>
                                <w:sz w:val="14"/>
                                <w:szCs w:val="14"/>
                                <w:lang w:val="lt-LT"/>
                              </w:rPr>
                              <w:t>http://www.womenengineers.pk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F6C18E" id="_x0000_t202" coordsize="21600,21600" o:spt="202" path="m,l,21600r21600,l21600,xe">
                <v:stroke joinstyle="miter"/>
                <v:path gradientshapeok="t" o:connecttype="rect"/>
              </v:shapetype>
              <v:shape id="Text Box 2" o:spid="_x0000_s1026" type="#_x0000_t202" style="position:absolute;left:0;text-align:left;margin-left:114.8pt;margin-top:.15pt;width:182pt;height: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" fillcolor="white [3212]" stroked="f">
                <v:textbox>
                  <w:txbxContent>
                    <w:p w14:paraId="6D778726" w14:textId="09E3FD8D" w:rsidR="00F277EE" w:rsidRPr="00C1345E" w:rsidRDefault="00F277EE" w:rsidP="00F277EE">
                      <w:pPr>
                        <w:rPr>
                          <w:rFonts w:ascii="Arial" w:hAnsi="Arial" w:cs="Arial"/>
                          <w:b/>
                          <w:bCs/>
                          <w:lang w:val="lt-LT"/>
                        </w:rPr>
                      </w:pPr>
                      <w:r w:rsidRPr="00C1345E">
                        <w:rPr>
                          <w:rFonts w:ascii="Arial" w:hAnsi="Arial" w:cs="Arial"/>
                          <w:b/>
                          <w:bCs/>
                          <w:lang w:val="lt-LT"/>
                        </w:rPr>
                        <w:t>Moterys Inžinierės Pakistane</w:t>
                      </w:r>
                    </w:p>
                    <w:p w14:paraId="1D889D3D" w14:textId="77777777" w:rsidR="00F277EE" w:rsidRPr="00C1345E" w:rsidRDefault="00F277EE" w:rsidP="00F277EE">
                      <w:pPr>
                        <w:rPr>
                          <w:rFonts w:ascii="Arial" w:hAnsi="Arial" w:cs="Arial"/>
                          <w:b/>
                          <w:bCs/>
                          <w:color w:val="7030A0"/>
                          <w:sz w:val="16"/>
                          <w:szCs w:val="16"/>
                          <w:lang w:val="lt-LT"/>
                        </w:rPr>
                      </w:pPr>
                      <w:r w:rsidRPr="00C1345E">
                        <w:rPr>
                          <w:rFonts w:ascii="Arial" w:hAnsi="Arial" w:cs="Arial"/>
                          <w:b/>
                          <w:bCs/>
                          <w:color w:val="7030A0"/>
                          <w:sz w:val="16"/>
                          <w:szCs w:val="16"/>
                          <w:lang w:val="lt-LT"/>
                        </w:rPr>
                        <w:t>PAKISTANAS</w:t>
                      </w:r>
                    </w:p>
                    <w:p w14:paraId="1D04FE4F" w14:textId="77777777" w:rsidR="00F277E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Sektorius: Pagalbinių Paslaugų</w:t>
                      </w:r>
                    </w:p>
                    <w:p w14:paraId="639CEBAC" w14:textId="77777777" w:rsidR="00F277E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3 darbuotojai</w:t>
                      </w:r>
                    </w:p>
                    <w:p w14:paraId="7AE5DBC5" w14:textId="5F2D0FD2" w:rsidR="00C1345E" w:rsidRPr="00C1345E" w:rsidRDefault="00F277EE" w:rsidP="00F277EE">
                      <w:pPr>
                        <w:spacing w:after="0"/>
                        <w:rPr>
                          <w:rFonts w:ascii="Arial" w:hAnsi="Arial" w:cs="Arial"/>
                          <w:sz w:val="14"/>
                          <w:szCs w:val="14"/>
                          <w:lang w:val="lt-LT"/>
                        </w:rPr>
                      </w:pPr>
                      <w:r w:rsidRPr="00C1345E">
                        <w:rPr>
                          <w:rFonts w:ascii="Arial" w:hAnsi="Arial" w:cs="Arial"/>
                          <w:sz w:val="14"/>
                          <w:szCs w:val="14"/>
                          <w:lang w:val="lt-LT"/>
                        </w:rPr>
                        <w:t>3 Moterų Darbuotojų Skaičius</w:t>
                      </w:r>
                    </w:p>
                    <w:p w14:paraId="6365809B" w14:textId="6E13D51F" w:rsidR="00F277EE" w:rsidRPr="00C1345E" w:rsidRDefault="00F277EE" w:rsidP="00F277EE">
                      <w:pPr>
                        <w:spacing w:after="0"/>
                        <w:rPr>
                          <w:rFonts w:ascii="Arial" w:hAnsi="Arial" w:cs="Arial"/>
                          <w:color w:val="C00000"/>
                          <w:sz w:val="14"/>
                          <w:szCs w:val="14"/>
                          <w:lang w:val="lt-LT"/>
                        </w:rPr>
                      </w:pPr>
                      <w:r w:rsidRPr="00C1345E">
                        <w:rPr>
                          <w:rFonts w:ascii="Arial" w:hAnsi="Arial" w:cs="Arial"/>
                          <w:color w:val="C00000"/>
                          <w:sz w:val="14"/>
                          <w:szCs w:val="14"/>
                          <w:lang w:val="lt-LT"/>
                        </w:rPr>
                        <w:t>http://www.womenengineers.pk</w:t>
                      </w:r>
                    </w:p>
                  </w:txbxContent>
                </v:textbox>
              </v:shape>
            </w:pict>
          </mc:Fallback>
        </mc:AlternateContent>
      </w:r>
      <w:r w:rsidR="00E44236" w:rsidRPr="00E44236">
        <w:rPr>
          <w:noProof/>
          <w:lang w:val="en-GB"/>
        </w:rPr>
        <w:drawing>
          <wp:inline distT="0" distB="0" distL="0" distR="0" wp14:anchorId="13D66C1B" wp14:editId="06FA1968">
            <wp:extent cx="5743575" cy="238188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5164" cy="2394985"/>
                    </a:xfrm>
                    <a:prstGeom prst="rect">
                      <a:avLst/>
                    </a:prstGeom>
                  </pic:spPr>
                </pic:pic>
              </a:graphicData>
            </a:graphic>
          </wp:inline>
        </w:drawing>
      </w:r>
    </w:p>
    <w:p w14:paraId="20F91CFD" w14:textId="0E617333" w:rsidR="00E44236" w:rsidRPr="00C1345E" w:rsidRDefault="00C1345E" w:rsidP="00E44236">
      <w:pPr>
        <w:rPr>
          <w:lang w:val="lt-LT"/>
        </w:rPr>
      </w:pPr>
      <w:r w:rsidRPr="00C1345E">
        <w:rPr>
          <w:color w:val="C00000"/>
          <w:lang w:val="lt-LT"/>
        </w:rPr>
        <w:t>Tobulėjimas yra pamatinė žmogaus teisė!</w:t>
      </w:r>
      <w:r w:rsidR="00F52830">
        <w:rPr>
          <w:color w:val="C00000"/>
          <w:lang w:val="lt-LT"/>
        </w:rPr>
        <w:t xml:space="preserve"> </w:t>
      </w:r>
      <w:r w:rsidRPr="00C1345E">
        <w:rPr>
          <w:color w:val="C00000"/>
          <w:lang w:val="lt-LT"/>
        </w:rPr>
        <w:t>(</w:t>
      </w:r>
      <w:r w:rsidR="00F52830">
        <w:rPr>
          <w:color w:val="C00000"/>
        </w:rPr>
        <w:t>T</w:t>
      </w:r>
      <w:proofErr w:type="spellStart"/>
      <w:r w:rsidRPr="00C1345E">
        <w:rPr>
          <w:color w:val="C00000"/>
          <w:lang w:val="lt-LT"/>
        </w:rPr>
        <w:t>obulėjimas</w:t>
      </w:r>
      <w:proofErr w:type="spellEnd"/>
      <w:r w:rsidRPr="00C1345E">
        <w:rPr>
          <w:color w:val="C00000"/>
          <w:lang w:val="lt-LT"/>
        </w:rPr>
        <w:t xml:space="preserve"> yra pamatinė žmogaus teisė!) </w:t>
      </w:r>
    </w:p>
    <w:p w14:paraId="77AD181A" w14:textId="77777777" w:rsidR="00C1345E" w:rsidRPr="00C1345E" w:rsidRDefault="00C1345E" w:rsidP="00E44236"/>
    <w:p w14:paraId="39C1581F" w14:textId="3A8E704E" w:rsidR="0010177B" w:rsidRPr="0010177B" w:rsidRDefault="0010177B" w:rsidP="00E44236">
      <w:pPr>
        <w:rPr>
          <w:lang w:val="lt-LT"/>
        </w:rPr>
      </w:pPr>
      <w:r w:rsidRPr="0010177B">
        <w:rPr>
          <w:lang w:val="lt-LT"/>
        </w:rPr>
        <w:t>„</w:t>
      </w:r>
      <w:r w:rsidRPr="00F0519C">
        <w:rPr>
          <w:lang w:val="en-GB"/>
        </w:rPr>
        <w:t>Women Engineers Pakistan</w:t>
      </w:r>
      <w:r w:rsidRPr="0010177B">
        <w:rPr>
          <w:lang w:val="lt-LT"/>
        </w:rPr>
        <w:t>“ vykdo misiją - skatin</w:t>
      </w:r>
      <w:r w:rsidR="00F52830">
        <w:rPr>
          <w:lang w:val="lt-LT"/>
        </w:rPr>
        <w:t>ti</w:t>
      </w:r>
      <w:r w:rsidRPr="0010177B">
        <w:rPr>
          <w:lang w:val="lt-LT"/>
        </w:rPr>
        <w:t xml:space="preserve"> moterų dalyvavimą</w:t>
      </w:r>
      <w:r w:rsidR="00F52830">
        <w:rPr>
          <w:lang w:val="lt-LT"/>
        </w:rPr>
        <w:t xml:space="preserve"> gamtos</w:t>
      </w:r>
      <w:r w:rsidRPr="0010177B">
        <w:rPr>
          <w:lang w:val="lt-LT"/>
        </w:rPr>
        <w:t xml:space="preserve"> moksl</w:t>
      </w:r>
      <w:r w:rsidR="00F52830">
        <w:rPr>
          <w:lang w:val="lt-LT"/>
        </w:rPr>
        <w:t>ų</w:t>
      </w:r>
      <w:r w:rsidRPr="0010177B">
        <w:rPr>
          <w:lang w:val="lt-LT"/>
        </w:rPr>
        <w:t xml:space="preserve">, technologijų, inžinerijos ir matematikos (STEM) srityse, kad jos </w:t>
      </w:r>
      <w:r w:rsidR="00F52830">
        <w:rPr>
          <w:lang w:val="lt-LT"/>
        </w:rPr>
        <w:t>lengviau</w:t>
      </w:r>
      <w:r w:rsidRPr="0010177B">
        <w:rPr>
          <w:lang w:val="lt-LT"/>
        </w:rPr>
        <w:t xml:space="preserve"> integruot</w:t>
      </w:r>
      <w:r w:rsidR="00F52830">
        <w:rPr>
          <w:lang w:val="lt-LT"/>
        </w:rPr>
        <w:t>ųsi</w:t>
      </w:r>
      <w:r w:rsidRPr="0010177B">
        <w:rPr>
          <w:lang w:val="lt-LT"/>
        </w:rPr>
        <w:t xml:space="preserve"> į verslą ir švietimą Pakistane ir už jo ribų.</w:t>
      </w:r>
    </w:p>
    <w:p w14:paraId="20C38C1B" w14:textId="7ACD75C5" w:rsidR="0010177B" w:rsidRPr="0010177B" w:rsidRDefault="0010177B" w:rsidP="00E44236">
      <w:pPr>
        <w:rPr>
          <w:b/>
          <w:bCs/>
          <w:lang w:val="lt-LT"/>
        </w:rPr>
      </w:pPr>
      <w:r w:rsidRPr="0010177B">
        <w:rPr>
          <w:b/>
          <w:bCs/>
          <w:lang w:val="lt-LT"/>
        </w:rPr>
        <w:t>Ko mes norime?</w:t>
      </w:r>
    </w:p>
    <w:p w14:paraId="2F7989B9" w14:textId="77777777" w:rsidR="0018239A" w:rsidRPr="0018239A" w:rsidRDefault="0018239A" w:rsidP="0018239A">
      <w:pPr>
        <w:rPr>
          <w:lang w:val="lt-LT"/>
        </w:rPr>
      </w:pPr>
      <w:r w:rsidRPr="0018239A">
        <w:rPr>
          <w:lang w:val="lt-LT"/>
        </w:rPr>
        <w:t>Mūsų vizija - panaikinti lyčių atotrūkį Pakistano STEM srityse</w:t>
      </w:r>
    </w:p>
    <w:p w14:paraId="1FBA1BC7" w14:textId="428C4AA7" w:rsidR="0018239A" w:rsidRDefault="00F0519C" w:rsidP="0018239A">
      <w:pPr>
        <w:rPr>
          <w:lang w:val="lt-LT"/>
        </w:rPr>
      </w:pPr>
      <w:r w:rsidRPr="0010177B">
        <w:rPr>
          <w:lang w:val="lt-LT"/>
        </w:rPr>
        <w:t>„</w:t>
      </w:r>
      <w:r w:rsidR="0018239A" w:rsidRPr="00F0519C">
        <w:rPr>
          <w:lang w:val="en-GB"/>
        </w:rPr>
        <w:t>Women Engineers Pakistan</w:t>
      </w:r>
      <w:r w:rsidR="0018239A" w:rsidRPr="0018239A">
        <w:rPr>
          <w:lang w:val="lt-LT"/>
        </w:rPr>
        <w:t xml:space="preserve">" vykdo aktyvią misiją, kuria siekiama skatinti moterų dalyvavimą mokslo, technologijų, inžinerijos ir matematikos (MTEM (angl. </w:t>
      </w:r>
      <w:r w:rsidR="0018239A" w:rsidRPr="0018239A">
        <w:rPr>
          <w:i/>
          <w:iCs/>
          <w:lang w:val="lt-LT"/>
        </w:rPr>
        <w:t>STEAM</w:t>
      </w:r>
      <w:r w:rsidR="0018239A" w:rsidRPr="0018239A">
        <w:rPr>
          <w:lang w:val="lt-LT"/>
        </w:rPr>
        <w:t>)) srityse ir užtikrinti geresnę integraciją į verslą ir švietimą Pakistane ir už jo ribų.</w:t>
      </w:r>
    </w:p>
    <w:p w14:paraId="553CA8C0" w14:textId="33927CE2" w:rsidR="0018239A" w:rsidRPr="0018239A" w:rsidRDefault="0018239A" w:rsidP="0018239A">
      <w:pPr>
        <w:rPr>
          <w:lang w:val="lt-LT"/>
        </w:rPr>
      </w:pPr>
      <w:r w:rsidRPr="0018239A">
        <w:rPr>
          <w:b/>
          <w:bCs/>
          <w:lang w:val="lt-LT"/>
        </w:rPr>
        <w:t>Ką mes veikiame?</w:t>
      </w:r>
    </w:p>
    <w:p w14:paraId="40BED23A" w14:textId="383203FD" w:rsidR="00E44236" w:rsidRDefault="0018239A" w:rsidP="00E44236">
      <w:pPr>
        <w:rPr>
          <w:lang w:val="lt-LT"/>
        </w:rPr>
      </w:pPr>
      <w:r w:rsidRPr="0018239A">
        <w:rPr>
          <w:lang w:val="lt-LT"/>
        </w:rPr>
        <w:t>Vykdydami universiteto ambasadorių ir mentorystės programas, mes labai sunkiai dirbame, kad:</w:t>
      </w:r>
    </w:p>
    <w:p w14:paraId="4AF70CBA" w14:textId="77777777" w:rsidR="00BD3D3E" w:rsidRPr="0018239A" w:rsidRDefault="00BD3D3E" w:rsidP="00E44236">
      <w:pPr>
        <w:rPr>
          <w:lang w:val="lt-LT"/>
        </w:rPr>
      </w:pPr>
    </w:p>
    <w:p w14:paraId="6C086CD1" w14:textId="43D25484" w:rsidR="0018239A" w:rsidRPr="0018239A" w:rsidRDefault="0018239A" w:rsidP="004D01CB">
      <w:pPr>
        <w:pStyle w:val="ListParagraph"/>
        <w:numPr>
          <w:ilvl w:val="0"/>
          <w:numId w:val="2"/>
        </w:numPr>
        <w:spacing w:line="360" w:lineRule="auto"/>
        <w:rPr>
          <w:lang w:val="lt-LT"/>
        </w:rPr>
      </w:pPr>
      <w:r w:rsidRPr="00BD3D3E">
        <w:rPr>
          <w:b/>
          <w:bCs/>
          <w:lang w:val="lt-LT"/>
        </w:rPr>
        <w:t>Padidin</w:t>
      </w:r>
      <w:r w:rsidR="00F52830">
        <w:rPr>
          <w:b/>
          <w:bCs/>
          <w:lang w:val="lt-LT"/>
        </w:rPr>
        <w:t>tume</w:t>
      </w:r>
      <w:r w:rsidRPr="00BD3D3E">
        <w:rPr>
          <w:b/>
          <w:bCs/>
          <w:lang w:val="lt-LT"/>
        </w:rPr>
        <w:t xml:space="preserve"> moterų atstovavimą</w:t>
      </w:r>
      <w:r w:rsidRPr="0018239A">
        <w:rPr>
          <w:lang w:val="lt-LT"/>
        </w:rPr>
        <w:t xml:space="preserve"> inžinerijos srityje</w:t>
      </w:r>
      <w:r w:rsidR="00F52830">
        <w:rPr>
          <w:lang w:val="lt-LT"/>
        </w:rPr>
        <w:t>;</w:t>
      </w:r>
    </w:p>
    <w:p w14:paraId="1A438703" w14:textId="6B156DEC" w:rsidR="0018239A" w:rsidRPr="0018239A" w:rsidRDefault="0018239A" w:rsidP="004D01CB">
      <w:pPr>
        <w:pStyle w:val="ListParagraph"/>
        <w:numPr>
          <w:ilvl w:val="0"/>
          <w:numId w:val="2"/>
        </w:numPr>
        <w:spacing w:line="360" w:lineRule="auto"/>
        <w:rPr>
          <w:lang w:val="lt-LT"/>
        </w:rPr>
      </w:pPr>
      <w:r w:rsidRPr="00BD3D3E">
        <w:rPr>
          <w:b/>
          <w:bCs/>
          <w:lang w:val="lt-LT"/>
        </w:rPr>
        <w:t>Supažindin</w:t>
      </w:r>
      <w:r w:rsidR="00F52830">
        <w:rPr>
          <w:b/>
          <w:bCs/>
          <w:lang w:val="lt-LT"/>
        </w:rPr>
        <w:t>tume</w:t>
      </w:r>
      <w:r w:rsidRPr="00BD3D3E">
        <w:rPr>
          <w:b/>
          <w:bCs/>
          <w:lang w:val="lt-LT"/>
        </w:rPr>
        <w:t xml:space="preserve"> moteris</w:t>
      </w:r>
      <w:r w:rsidRPr="0018239A">
        <w:rPr>
          <w:lang w:val="lt-LT"/>
        </w:rPr>
        <w:t xml:space="preserve"> su</w:t>
      </w:r>
      <w:r w:rsidR="00F52830">
        <w:rPr>
          <w:lang w:val="lt-LT"/>
        </w:rPr>
        <w:t xml:space="preserve"> įvairesnėmis</w:t>
      </w:r>
      <w:r w:rsidRPr="0018239A">
        <w:rPr>
          <w:lang w:val="lt-LT"/>
        </w:rPr>
        <w:t xml:space="preserve"> karjeros galimybėmis</w:t>
      </w:r>
      <w:r w:rsidR="00F52830">
        <w:rPr>
          <w:lang w:val="lt-LT"/>
        </w:rPr>
        <w:t>;</w:t>
      </w:r>
    </w:p>
    <w:p w14:paraId="2B9F45F3" w14:textId="05486142" w:rsidR="0018239A" w:rsidRPr="0018239A" w:rsidRDefault="0018239A" w:rsidP="004D01CB">
      <w:pPr>
        <w:pStyle w:val="ListParagraph"/>
        <w:numPr>
          <w:ilvl w:val="0"/>
          <w:numId w:val="2"/>
        </w:numPr>
        <w:spacing w:line="360" w:lineRule="auto"/>
        <w:rPr>
          <w:lang w:val="lt-LT"/>
        </w:rPr>
      </w:pPr>
      <w:r w:rsidRPr="00BD3D3E">
        <w:rPr>
          <w:b/>
          <w:bCs/>
          <w:lang w:val="lt-LT"/>
        </w:rPr>
        <w:t>Skatin</w:t>
      </w:r>
      <w:r w:rsidR="00F52830">
        <w:rPr>
          <w:b/>
          <w:bCs/>
          <w:lang w:val="lt-LT"/>
        </w:rPr>
        <w:t>tume</w:t>
      </w:r>
      <w:r w:rsidRPr="0018239A">
        <w:rPr>
          <w:lang w:val="lt-LT"/>
        </w:rPr>
        <w:t xml:space="preserve"> pramonės ir moksleivių organizacijų </w:t>
      </w:r>
      <w:r w:rsidRPr="00BD3D3E">
        <w:rPr>
          <w:b/>
          <w:bCs/>
          <w:lang w:val="lt-LT"/>
        </w:rPr>
        <w:t>bendradarbiavimą</w:t>
      </w:r>
      <w:r w:rsidR="00F52830">
        <w:rPr>
          <w:lang w:val="lt-LT"/>
        </w:rPr>
        <w:t>;</w:t>
      </w:r>
    </w:p>
    <w:p w14:paraId="184B362C" w14:textId="4122B854" w:rsidR="0018239A" w:rsidRPr="0018239A" w:rsidRDefault="0018239A" w:rsidP="004D01CB">
      <w:pPr>
        <w:pStyle w:val="ListParagraph"/>
        <w:numPr>
          <w:ilvl w:val="0"/>
          <w:numId w:val="2"/>
        </w:numPr>
        <w:spacing w:line="360" w:lineRule="auto"/>
        <w:rPr>
          <w:lang w:val="lt-LT"/>
        </w:rPr>
      </w:pPr>
      <w:r w:rsidRPr="00BD3D3E">
        <w:rPr>
          <w:b/>
          <w:bCs/>
          <w:lang w:val="lt-LT"/>
        </w:rPr>
        <w:t>Nustatyt</w:t>
      </w:r>
      <w:r w:rsidR="00F52830">
        <w:rPr>
          <w:b/>
          <w:bCs/>
          <w:lang w:val="lt-LT"/>
        </w:rPr>
        <w:t xml:space="preserve">ume </w:t>
      </w:r>
      <w:r w:rsidRPr="00BD3D3E">
        <w:rPr>
          <w:b/>
          <w:bCs/>
          <w:lang w:val="lt-LT"/>
        </w:rPr>
        <w:t xml:space="preserve"> ir remt</w:t>
      </w:r>
      <w:r w:rsidR="00F52830">
        <w:rPr>
          <w:b/>
          <w:bCs/>
          <w:lang w:val="lt-LT"/>
        </w:rPr>
        <w:t>ume</w:t>
      </w:r>
      <w:r w:rsidRPr="00BD3D3E">
        <w:rPr>
          <w:b/>
          <w:bCs/>
          <w:lang w:val="lt-LT"/>
        </w:rPr>
        <w:t xml:space="preserve"> esminius</w:t>
      </w:r>
      <w:r w:rsidRPr="0018239A">
        <w:rPr>
          <w:lang w:val="lt-LT"/>
        </w:rPr>
        <w:t xml:space="preserve"> </w:t>
      </w:r>
      <w:r w:rsidRPr="00BD3D3E">
        <w:rPr>
          <w:b/>
          <w:bCs/>
          <w:lang w:val="lt-LT"/>
        </w:rPr>
        <w:t>moterų</w:t>
      </w:r>
      <w:r w:rsidRPr="0018239A">
        <w:rPr>
          <w:lang w:val="lt-LT"/>
        </w:rPr>
        <w:t xml:space="preserve"> </w:t>
      </w:r>
      <w:r w:rsidRPr="00BD3D3E">
        <w:rPr>
          <w:b/>
          <w:bCs/>
          <w:lang w:val="lt-LT"/>
        </w:rPr>
        <w:t>inžinierių</w:t>
      </w:r>
      <w:r w:rsidRPr="0018239A">
        <w:rPr>
          <w:lang w:val="lt-LT"/>
        </w:rPr>
        <w:t xml:space="preserve"> </w:t>
      </w:r>
      <w:r w:rsidRPr="00BD3D3E">
        <w:rPr>
          <w:b/>
          <w:bCs/>
          <w:lang w:val="lt-LT"/>
        </w:rPr>
        <w:t>poreikius</w:t>
      </w:r>
      <w:r w:rsidRPr="0018239A">
        <w:rPr>
          <w:lang w:val="lt-LT"/>
        </w:rPr>
        <w:t xml:space="preserve"> Pakistane</w:t>
      </w:r>
      <w:r w:rsidR="00F52830">
        <w:rPr>
          <w:lang w:val="lt-LT"/>
        </w:rPr>
        <w:t>;</w:t>
      </w:r>
    </w:p>
    <w:p w14:paraId="186A06FC" w14:textId="4AA5B33B" w:rsidR="0018239A" w:rsidRPr="0018239A" w:rsidRDefault="0018239A" w:rsidP="004D01CB">
      <w:pPr>
        <w:pStyle w:val="ListParagraph"/>
        <w:numPr>
          <w:ilvl w:val="0"/>
          <w:numId w:val="2"/>
        </w:numPr>
        <w:spacing w:line="360" w:lineRule="auto"/>
        <w:rPr>
          <w:lang w:val="lt-LT"/>
        </w:rPr>
      </w:pPr>
      <w:r w:rsidRPr="00BD3D3E">
        <w:rPr>
          <w:b/>
          <w:bCs/>
          <w:lang w:val="lt-LT"/>
        </w:rPr>
        <w:t>Skirt</w:t>
      </w:r>
      <w:r w:rsidR="00F52830">
        <w:rPr>
          <w:b/>
          <w:bCs/>
          <w:lang w:val="lt-LT"/>
        </w:rPr>
        <w:t>ume</w:t>
      </w:r>
      <w:r w:rsidRPr="00BD3D3E">
        <w:rPr>
          <w:b/>
          <w:bCs/>
          <w:lang w:val="lt-LT"/>
        </w:rPr>
        <w:t xml:space="preserve"> su inžinerija susijusias stipendijas</w:t>
      </w:r>
      <w:r w:rsidRPr="0018239A">
        <w:rPr>
          <w:lang w:val="lt-LT"/>
        </w:rPr>
        <w:t xml:space="preserve"> ir apdovanojimus, kurie padėtų moterims siekti išsilavinimo tikslų</w:t>
      </w:r>
      <w:r w:rsidR="00F52830">
        <w:rPr>
          <w:lang w:val="lt-LT"/>
        </w:rPr>
        <w:t>;</w:t>
      </w:r>
    </w:p>
    <w:p w14:paraId="43000764" w14:textId="2156F9B7" w:rsidR="00BD3D3E" w:rsidRDefault="0018239A" w:rsidP="00BD3D3E">
      <w:pPr>
        <w:pStyle w:val="ListParagraph"/>
        <w:numPr>
          <w:ilvl w:val="0"/>
          <w:numId w:val="2"/>
        </w:numPr>
        <w:spacing w:line="360" w:lineRule="auto"/>
        <w:rPr>
          <w:lang w:val="lt-LT"/>
        </w:rPr>
      </w:pPr>
      <w:r w:rsidRPr="00BD3D3E">
        <w:rPr>
          <w:b/>
          <w:bCs/>
          <w:lang w:val="lt-LT"/>
        </w:rPr>
        <w:t>Užmegzt</w:t>
      </w:r>
      <w:r w:rsidR="00F52830">
        <w:rPr>
          <w:b/>
          <w:bCs/>
          <w:lang w:val="lt-LT"/>
        </w:rPr>
        <w:t>ume</w:t>
      </w:r>
      <w:r w:rsidRPr="00BD3D3E">
        <w:rPr>
          <w:b/>
          <w:bCs/>
          <w:lang w:val="lt-LT"/>
        </w:rPr>
        <w:t xml:space="preserve"> ir aktyvint</w:t>
      </w:r>
      <w:r w:rsidR="00F52830">
        <w:rPr>
          <w:b/>
          <w:bCs/>
          <w:lang w:val="lt-LT"/>
        </w:rPr>
        <w:t xml:space="preserve">ume </w:t>
      </w:r>
      <w:r w:rsidRPr="00BD3D3E">
        <w:rPr>
          <w:b/>
          <w:bCs/>
          <w:lang w:val="lt-LT"/>
        </w:rPr>
        <w:t>absolventų ryšius,</w:t>
      </w:r>
      <w:r w:rsidRPr="0018239A">
        <w:rPr>
          <w:lang w:val="lt-LT"/>
        </w:rPr>
        <w:t xml:space="preserve"> kad būtų lengviau užtikrinti sklandesnį absolventų ir darbdavių susirašinėjimą</w:t>
      </w:r>
      <w:r w:rsidR="00F52830">
        <w:rPr>
          <w:lang w:val="lt-LT"/>
        </w:rPr>
        <w:t>;</w:t>
      </w:r>
    </w:p>
    <w:p w14:paraId="5134D18B" w14:textId="4B773A99" w:rsidR="00E44236" w:rsidRPr="00BD3D3E" w:rsidRDefault="00BD3D3E" w:rsidP="00BD3D3E">
      <w:pPr>
        <w:pStyle w:val="ListParagraph"/>
        <w:numPr>
          <w:ilvl w:val="0"/>
          <w:numId w:val="2"/>
        </w:numPr>
        <w:spacing w:line="360" w:lineRule="auto"/>
        <w:rPr>
          <w:lang w:val="lt-LT"/>
        </w:rPr>
      </w:pPr>
      <w:r w:rsidRPr="00BD3D3E">
        <w:rPr>
          <w:b/>
          <w:bCs/>
          <w:lang w:val="lt-LT"/>
        </w:rPr>
        <w:t>Įtraukt</w:t>
      </w:r>
      <w:r w:rsidR="00F52830">
        <w:rPr>
          <w:b/>
          <w:bCs/>
          <w:lang w:val="lt-LT"/>
        </w:rPr>
        <w:t>ume</w:t>
      </w:r>
      <w:bookmarkStart w:id="0" w:name="_GoBack"/>
      <w:bookmarkEnd w:id="0"/>
      <w:r w:rsidRPr="00BD3D3E">
        <w:rPr>
          <w:b/>
          <w:bCs/>
          <w:lang w:val="lt-LT"/>
        </w:rPr>
        <w:t xml:space="preserve"> jaunesniąją kartą į inžinerijos mokslus</w:t>
      </w:r>
      <w:r w:rsidRPr="00BD3D3E">
        <w:rPr>
          <w:lang w:val="lt-LT"/>
        </w:rPr>
        <w:t>, atkreipiant dėmesį į moterų sėkmę inžinerijos ir technologijų srityje.</w:t>
      </w:r>
    </w:p>
    <w:p w14:paraId="1712F48C" w14:textId="77777777" w:rsidR="00BD3D3E" w:rsidRDefault="00BD3D3E" w:rsidP="00BD3D3E">
      <w:pPr>
        <w:pStyle w:val="ListParagraph"/>
        <w:spacing w:line="360" w:lineRule="auto"/>
        <w:ind w:left="360"/>
        <w:rPr>
          <w:noProof/>
          <w:lang w:eastAsia="it-IT"/>
        </w:rPr>
      </w:pPr>
    </w:p>
    <w:p w14:paraId="39BD944B" w14:textId="38EEE4D4" w:rsidR="00BD3D3E" w:rsidRPr="00BD3D3E" w:rsidRDefault="00BD3D3E" w:rsidP="00BD3D3E">
      <w:pPr>
        <w:pStyle w:val="ListParagraph"/>
        <w:spacing w:line="360" w:lineRule="auto"/>
        <w:ind w:left="360"/>
        <w:jc w:val="center"/>
        <w:rPr>
          <w:lang w:val="lt-LT"/>
        </w:rPr>
      </w:pPr>
      <w:r>
        <w:rPr>
          <w:noProof/>
          <w:lang w:eastAsia="it-IT"/>
        </w:rPr>
        <w:lastRenderedPageBreak/>
        <w:drawing>
          <wp:inline distT="0" distB="0" distL="0" distR="0" wp14:anchorId="3FCD5BDA" wp14:editId="444994EF">
            <wp:extent cx="4705057" cy="2669432"/>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045" cy="2689850"/>
                    </a:xfrm>
                    <a:prstGeom prst="rect">
                      <a:avLst/>
                    </a:prstGeom>
                    <a:noFill/>
                  </pic:spPr>
                </pic:pic>
              </a:graphicData>
            </a:graphic>
          </wp:inline>
        </w:drawing>
      </w:r>
    </w:p>
    <w:p w14:paraId="25AA0705" w14:textId="619B014E" w:rsidR="00E44236" w:rsidRPr="004D01CB" w:rsidRDefault="00BD3D3E" w:rsidP="00BD3D3E">
      <w:pPr>
        <w:jc w:val="center"/>
        <w:rPr>
          <w:bCs/>
          <w:lang w:val="lt-LT"/>
        </w:rPr>
      </w:pPr>
      <w:r>
        <w:rPr>
          <w:bCs/>
          <w:lang w:val="lt-LT"/>
        </w:rPr>
        <w:t xml:space="preserve">       </w:t>
      </w:r>
      <w:r w:rsidR="0018239A" w:rsidRPr="004D01CB">
        <w:rPr>
          <w:bCs/>
          <w:lang w:val="lt-LT"/>
        </w:rPr>
        <w:t xml:space="preserve">Vaizdo įrašą galima peržiūrėti šioje nuorodoje: </w:t>
      </w:r>
      <w:hyperlink r:id="rId9" w:history="1">
        <w:r w:rsidR="0018239A" w:rsidRPr="004D01CB">
          <w:rPr>
            <w:rStyle w:val="Hyperlink"/>
            <w:bCs/>
            <w:lang w:val="lt-LT"/>
          </w:rPr>
          <w:t>https://youtu.be/GBYaYICaZ9E</w:t>
        </w:r>
      </w:hyperlink>
    </w:p>
    <w:p w14:paraId="6B907272" w14:textId="77777777" w:rsidR="0018239A" w:rsidRPr="004D01CB" w:rsidRDefault="0018239A" w:rsidP="0018239A">
      <w:pPr>
        <w:jc w:val="center"/>
        <w:rPr>
          <w:b/>
          <w:bCs/>
          <w:lang w:val="lt-LT"/>
        </w:rPr>
      </w:pPr>
    </w:p>
    <w:p w14:paraId="0B435658" w14:textId="77777777" w:rsidR="004D01CB" w:rsidRPr="004D01CB" w:rsidRDefault="004D01CB" w:rsidP="00E44236">
      <w:pPr>
        <w:rPr>
          <w:b/>
          <w:bCs/>
          <w:lang w:val="lt-LT"/>
        </w:rPr>
      </w:pPr>
      <w:r w:rsidRPr="004D01CB">
        <w:rPr>
          <w:b/>
          <w:bCs/>
          <w:lang w:val="lt-LT"/>
        </w:rPr>
        <w:t>Kodėl tai svarbu?</w:t>
      </w:r>
    </w:p>
    <w:p w14:paraId="7714FC05" w14:textId="34D3FCBC" w:rsidR="004D01CB" w:rsidRPr="004D01CB" w:rsidRDefault="004D01CB" w:rsidP="00E44236">
      <w:pPr>
        <w:rPr>
          <w:lang w:val="lt-LT"/>
        </w:rPr>
      </w:pPr>
      <w:r w:rsidRPr="004D01CB">
        <w:rPr>
          <w:lang w:val="lt-LT"/>
        </w:rPr>
        <w:t>Inžinerijos talentų trūkumas yra didelė problema ne tik Pakistane, bet ir visame pasaulyje. Dabar, labiau nei bet kada anksčiau, inžinerijos pramonei būtina padidinti talentų skaičių, tai galima padaryti pritraukiant daugiau moterų. Pakistane moterys sudaro daugiau nei pusę šalies gyventojų. Geriausia būtų, jei moterys sudarytų bent pusę šalies inžinierių, dizainerių, technologų, mokslininkų ir išradėjų.</w:t>
      </w:r>
    </w:p>
    <w:p w14:paraId="29274841" w14:textId="77777777" w:rsidR="004D01CB" w:rsidRPr="004D01CB" w:rsidRDefault="004D01CB" w:rsidP="00E44236">
      <w:pPr>
        <w:rPr>
          <w:lang w:val="lt-LT"/>
        </w:rPr>
      </w:pPr>
      <w:r w:rsidRPr="004D01CB">
        <w:rPr>
          <w:lang w:val="lt-LT"/>
        </w:rPr>
        <w:t xml:space="preserve">Deja, šiuo metu moterys sudaro </w:t>
      </w:r>
      <w:r w:rsidRPr="004D01CB">
        <w:rPr>
          <w:b/>
          <w:bCs/>
          <w:lang w:val="lt-LT"/>
        </w:rPr>
        <w:t>mažiau nei 18 %</w:t>
      </w:r>
      <w:r w:rsidRPr="004D01CB">
        <w:rPr>
          <w:lang w:val="lt-LT"/>
        </w:rPr>
        <w:t xml:space="preserve"> Pakistano S.T.E.M. specialistų.</w:t>
      </w:r>
    </w:p>
    <w:p w14:paraId="5B62D93F" w14:textId="7A353022" w:rsidR="00F0519C" w:rsidRDefault="004D01CB" w:rsidP="00E44236">
      <w:pPr>
        <w:rPr>
          <w:lang w:val="lt-LT"/>
        </w:rPr>
      </w:pPr>
      <w:r w:rsidRPr="004D01CB">
        <w:rPr>
          <w:lang w:val="lt-LT"/>
        </w:rPr>
        <w:t>Mūsų misija - padidinti šį procentą ir užtikrinti, kad moterys Pakistane ir visame pasaulyje būtų vienodai atstovaujamos inžinerijos srityje.</w:t>
      </w:r>
    </w:p>
    <w:p w14:paraId="25F95E0C" w14:textId="77777777" w:rsidR="00F0519C" w:rsidRPr="004D01CB" w:rsidRDefault="00F0519C" w:rsidP="00E44236">
      <w:pPr>
        <w:rPr>
          <w:lang w:val="lt-LT"/>
        </w:rPr>
      </w:pPr>
    </w:p>
    <w:p w14:paraId="52581DE6" w14:textId="77777777" w:rsidR="00F0519C" w:rsidRPr="00F0519C" w:rsidRDefault="00F0519C" w:rsidP="00F0519C">
      <w:pPr>
        <w:rPr>
          <w:b/>
          <w:bCs/>
          <w:u w:val="single"/>
          <w:lang w:val="lt-LT"/>
        </w:rPr>
      </w:pPr>
      <w:r w:rsidRPr="00F0519C">
        <w:rPr>
          <w:b/>
          <w:bCs/>
          <w:u w:val="single"/>
          <w:lang w:val="lt-LT"/>
        </w:rPr>
        <w:t>Gerosios praktikos politika ir iniciatyvos lyčių lygybės srityje</w:t>
      </w:r>
    </w:p>
    <w:p w14:paraId="5B234CC1" w14:textId="5F74690C" w:rsidR="00F0519C" w:rsidRPr="00F0519C" w:rsidRDefault="00F0519C" w:rsidP="00F0519C">
      <w:pPr>
        <w:rPr>
          <w:lang w:val="lt-LT"/>
        </w:rPr>
      </w:pPr>
      <w:r w:rsidRPr="00F0519C">
        <w:rPr>
          <w:lang w:val="lt-LT"/>
        </w:rPr>
        <w:t>Įgyvendindami savo programas stengiamės:</w:t>
      </w:r>
    </w:p>
    <w:p w14:paraId="74447D86" w14:textId="77777777" w:rsidR="00F0519C" w:rsidRPr="00F0519C" w:rsidRDefault="00F0519C" w:rsidP="00F0519C">
      <w:pPr>
        <w:pStyle w:val="ListParagraph"/>
        <w:numPr>
          <w:ilvl w:val="0"/>
          <w:numId w:val="4"/>
        </w:numPr>
        <w:rPr>
          <w:lang w:val="lt-LT"/>
        </w:rPr>
      </w:pPr>
      <w:r w:rsidRPr="00F0519C">
        <w:rPr>
          <w:lang w:val="lt-LT"/>
        </w:rPr>
        <w:t>Didinti moterų atstovavimą inžinerijos srityje, skatinant įvairovės sampratą;</w:t>
      </w:r>
    </w:p>
    <w:p w14:paraId="02906FBA" w14:textId="77777777" w:rsidR="00F0519C" w:rsidRPr="00F0519C" w:rsidRDefault="00F0519C" w:rsidP="00F0519C">
      <w:pPr>
        <w:pStyle w:val="ListParagraph"/>
        <w:numPr>
          <w:ilvl w:val="0"/>
          <w:numId w:val="4"/>
        </w:numPr>
        <w:rPr>
          <w:lang w:val="lt-LT"/>
        </w:rPr>
      </w:pPr>
      <w:r w:rsidRPr="00F0519C">
        <w:rPr>
          <w:lang w:val="lt-LT"/>
        </w:rPr>
        <w:t>Informuoti moteris apie karjeros galimybes inžinerijoje;</w:t>
      </w:r>
    </w:p>
    <w:p w14:paraId="1B64596E" w14:textId="77777777" w:rsidR="00F0519C" w:rsidRDefault="00F0519C" w:rsidP="00F0519C">
      <w:pPr>
        <w:pStyle w:val="ListParagraph"/>
        <w:numPr>
          <w:ilvl w:val="0"/>
          <w:numId w:val="4"/>
        </w:numPr>
        <w:rPr>
          <w:lang w:val="lt-LT"/>
        </w:rPr>
      </w:pPr>
      <w:r w:rsidRPr="00F0519C">
        <w:rPr>
          <w:lang w:val="lt-LT"/>
        </w:rPr>
        <w:t>Skatinti pramonės ir studentų organizacijų bendradarbiavimą</w:t>
      </w:r>
    </w:p>
    <w:p w14:paraId="71DECFBA" w14:textId="01BA3448" w:rsidR="00F0519C" w:rsidRPr="00F0519C" w:rsidRDefault="00F0519C" w:rsidP="00F0519C">
      <w:pPr>
        <w:pStyle w:val="ListParagraph"/>
        <w:numPr>
          <w:ilvl w:val="0"/>
          <w:numId w:val="4"/>
        </w:numPr>
        <w:rPr>
          <w:lang w:val="lt-LT"/>
        </w:rPr>
      </w:pPr>
      <w:r>
        <w:rPr>
          <w:lang w:val="lt-LT"/>
        </w:rPr>
        <w:t>Į</w:t>
      </w:r>
      <w:r w:rsidRPr="00F0519C">
        <w:rPr>
          <w:lang w:val="lt-LT"/>
        </w:rPr>
        <w:t>traukti jaunesniąją kartą į inžinerijos mokslus, atkreipiant dėmesį į moterų sėkmę inžinerijos ir technologijų srityje.</w:t>
      </w:r>
    </w:p>
    <w:p w14:paraId="0BD3F58E" w14:textId="77777777" w:rsidR="00F0519C" w:rsidRPr="00F0519C" w:rsidRDefault="00F0519C" w:rsidP="00F0519C">
      <w:pPr>
        <w:pStyle w:val="ListParagraph"/>
        <w:numPr>
          <w:ilvl w:val="0"/>
          <w:numId w:val="4"/>
        </w:numPr>
        <w:rPr>
          <w:lang w:val="lt-LT"/>
        </w:rPr>
      </w:pPr>
      <w:r w:rsidRPr="00F0519C">
        <w:rPr>
          <w:lang w:val="lt-LT"/>
        </w:rPr>
        <w:t>Nustatyti ir remti esminius moterų inžinierių poreikius Pakistane.</w:t>
      </w:r>
    </w:p>
    <w:p w14:paraId="22D0BA51" w14:textId="77777777" w:rsidR="00F0519C" w:rsidRPr="00F0519C" w:rsidRDefault="00F0519C" w:rsidP="00F0519C">
      <w:pPr>
        <w:pStyle w:val="ListParagraph"/>
        <w:numPr>
          <w:ilvl w:val="0"/>
          <w:numId w:val="4"/>
        </w:numPr>
        <w:rPr>
          <w:lang w:val="lt-LT"/>
        </w:rPr>
      </w:pPr>
      <w:r w:rsidRPr="00F0519C">
        <w:rPr>
          <w:lang w:val="lt-LT"/>
        </w:rPr>
        <w:t>Reguliariai teikti su inžinerija susijusias stipendijas ir apdovanojimus</w:t>
      </w:r>
    </w:p>
    <w:p w14:paraId="4671C2D4" w14:textId="0BD6F96F" w:rsidR="00F0519C" w:rsidRPr="00F0519C" w:rsidRDefault="00F0519C" w:rsidP="00F0519C">
      <w:pPr>
        <w:pStyle w:val="ListParagraph"/>
        <w:numPr>
          <w:ilvl w:val="0"/>
          <w:numId w:val="4"/>
        </w:numPr>
        <w:rPr>
          <w:lang w:val="lt-LT"/>
        </w:rPr>
      </w:pPr>
      <w:r w:rsidRPr="00F0519C">
        <w:rPr>
          <w:lang w:val="lt-LT"/>
        </w:rPr>
        <w:t>Užmegzti ir aktyvinti absolventų ryšius, kad būtų lengviau užtikrinti sklandesnį absolventų ir darbdavių susirašinėjimą.</w:t>
      </w:r>
    </w:p>
    <w:p w14:paraId="5A8DFAAC" w14:textId="2A9040AB" w:rsidR="0043795C" w:rsidRPr="00F0519C" w:rsidRDefault="00E44236" w:rsidP="00F0519C">
      <w:pPr>
        <w:jc w:val="center"/>
        <w:rPr>
          <w:lang w:val="lt-LT"/>
        </w:rPr>
      </w:pPr>
      <w:r w:rsidRPr="00F0519C">
        <w:rPr>
          <w:noProof/>
          <w:lang w:val="en-GB"/>
        </w:rPr>
        <w:drawing>
          <wp:inline distT="0" distB="0" distL="0" distR="0" wp14:anchorId="302135D6" wp14:editId="051B0E9D">
            <wp:extent cx="3524250" cy="10871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3139" cy="1108370"/>
                    </a:xfrm>
                    <a:prstGeom prst="rect">
                      <a:avLst/>
                    </a:prstGeom>
                  </pic:spPr>
                </pic:pic>
              </a:graphicData>
            </a:graphic>
          </wp:inline>
        </w:drawing>
      </w:r>
    </w:p>
    <w:sectPr w:rsidR="0043795C" w:rsidRPr="00F051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829C8" w14:textId="77777777" w:rsidR="006C6251" w:rsidRDefault="006C6251" w:rsidP="0018239A">
      <w:pPr>
        <w:spacing w:after="0" w:line="240" w:lineRule="auto"/>
      </w:pPr>
      <w:r>
        <w:separator/>
      </w:r>
    </w:p>
  </w:endnote>
  <w:endnote w:type="continuationSeparator" w:id="0">
    <w:p w14:paraId="7CDD509C" w14:textId="77777777" w:rsidR="006C6251" w:rsidRDefault="006C6251" w:rsidP="0018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A8064" w14:textId="77777777" w:rsidR="006C6251" w:rsidRDefault="006C6251" w:rsidP="0018239A">
      <w:pPr>
        <w:spacing w:after="0" w:line="240" w:lineRule="auto"/>
      </w:pPr>
      <w:r>
        <w:separator/>
      </w:r>
    </w:p>
  </w:footnote>
  <w:footnote w:type="continuationSeparator" w:id="0">
    <w:p w14:paraId="2205E1F2" w14:textId="77777777" w:rsidR="006C6251" w:rsidRDefault="006C6251" w:rsidP="001823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70A0"/>
    <w:multiLevelType w:val="hybridMultilevel"/>
    <w:tmpl w:val="0B4EF3CE"/>
    <w:lvl w:ilvl="0" w:tplc="26BC442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731336"/>
    <w:multiLevelType w:val="hybridMultilevel"/>
    <w:tmpl w:val="53AC6AA8"/>
    <w:lvl w:ilvl="0" w:tplc="08090001">
      <w:start w:val="1"/>
      <w:numFmt w:val="bullet"/>
      <w:lvlText w:val=""/>
      <w:lvlJc w:val="left"/>
      <w:pPr>
        <w:ind w:left="720" w:hanging="360"/>
      </w:pPr>
      <w:rPr>
        <w:rFonts w:ascii="Symbol" w:hAnsi="Symbol" w:hint="default"/>
      </w:rPr>
    </w:lvl>
    <w:lvl w:ilvl="1" w:tplc="26BC442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D08E7"/>
    <w:multiLevelType w:val="hybridMultilevel"/>
    <w:tmpl w:val="86C81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10D0ABB"/>
    <w:multiLevelType w:val="multilevel"/>
    <w:tmpl w:val="D17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EB1"/>
    <w:rsid w:val="0010177B"/>
    <w:rsid w:val="0018239A"/>
    <w:rsid w:val="0043795C"/>
    <w:rsid w:val="004D01CB"/>
    <w:rsid w:val="006C6251"/>
    <w:rsid w:val="009C5953"/>
    <w:rsid w:val="009E5BE3"/>
    <w:rsid w:val="00BD3D3E"/>
    <w:rsid w:val="00C1345E"/>
    <w:rsid w:val="00D53EB1"/>
    <w:rsid w:val="00DD68DA"/>
    <w:rsid w:val="00E44236"/>
    <w:rsid w:val="00F0519C"/>
    <w:rsid w:val="00F11A5A"/>
    <w:rsid w:val="00F277EE"/>
    <w:rsid w:val="00F52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1A99"/>
  <w15:chartTrackingRefBased/>
  <w15:docId w15:val="{38680FEB-FE11-4FD9-AF48-D7F57254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236"/>
    <w:rPr>
      <w:color w:val="0563C1" w:themeColor="hyperlink"/>
      <w:u w:val="single"/>
    </w:rPr>
  </w:style>
  <w:style w:type="character" w:styleId="UnresolvedMention">
    <w:name w:val="Unresolved Mention"/>
    <w:basedOn w:val="DefaultParagraphFont"/>
    <w:uiPriority w:val="99"/>
    <w:semiHidden/>
    <w:unhideWhenUsed/>
    <w:rsid w:val="00F277EE"/>
    <w:rPr>
      <w:color w:val="605E5C"/>
      <w:shd w:val="clear" w:color="auto" w:fill="E1DFDD"/>
    </w:rPr>
  </w:style>
  <w:style w:type="paragraph" w:styleId="Header">
    <w:name w:val="header"/>
    <w:basedOn w:val="Normal"/>
    <w:link w:val="HeaderChar"/>
    <w:uiPriority w:val="99"/>
    <w:unhideWhenUsed/>
    <w:rsid w:val="00182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39A"/>
  </w:style>
  <w:style w:type="paragraph" w:styleId="Footer">
    <w:name w:val="footer"/>
    <w:basedOn w:val="Normal"/>
    <w:link w:val="FooterChar"/>
    <w:uiPriority w:val="99"/>
    <w:unhideWhenUsed/>
    <w:rsid w:val="00182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39A"/>
  </w:style>
  <w:style w:type="paragraph" w:styleId="ListParagraph">
    <w:name w:val="List Paragraph"/>
    <w:basedOn w:val="Normal"/>
    <w:uiPriority w:val="34"/>
    <w:qFormat/>
    <w:rsid w:val="00182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719501">
      <w:bodyDiv w:val="1"/>
      <w:marLeft w:val="0"/>
      <w:marRight w:val="0"/>
      <w:marTop w:val="0"/>
      <w:marBottom w:val="0"/>
      <w:divBdr>
        <w:top w:val="none" w:sz="0" w:space="0" w:color="auto"/>
        <w:left w:val="none" w:sz="0" w:space="0" w:color="auto"/>
        <w:bottom w:val="none" w:sz="0" w:space="0" w:color="auto"/>
        <w:right w:val="none" w:sz="0" w:space="0" w:color="auto"/>
      </w:divBdr>
    </w:div>
    <w:div w:id="1484809776">
      <w:bodyDiv w:val="1"/>
      <w:marLeft w:val="0"/>
      <w:marRight w:val="0"/>
      <w:marTop w:val="0"/>
      <w:marBottom w:val="0"/>
      <w:divBdr>
        <w:top w:val="none" w:sz="0" w:space="0" w:color="auto"/>
        <w:left w:val="none" w:sz="0" w:space="0" w:color="auto"/>
        <w:bottom w:val="none" w:sz="0" w:space="0" w:color="auto"/>
        <w:right w:val="none" w:sz="0" w:space="0" w:color="auto"/>
      </w:divBdr>
      <w:divsChild>
        <w:div w:id="1485468509">
          <w:blockQuote w:val="1"/>
          <w:marLeft w:val="720"/>
          <w:marRight w:val="720"/>
          <w:marTop w:val="100"/>
          <w:marBottom w:val="100"/>
          <w:divBdr>
            <w:top w:val="none" w:sz="0" w:space="0" w:color="auto"/>
            <w:left w:val="single" w:sz="36" w:space="0" w:color="3E0C57"/>
            <w:bottom w:val="none" w:sz="0" w:space="0" w:color="auto"/>
            <w:right w:val="none" w:sz="0" w:space="0" w:color="auto"/>
          </w:divBdr>
        </w:div>
        <w:div w:id="226691970">
          <w:marLeft w:val="0"/>
          <w:marRight w:val="0"/>
          <w:marTop w:val="0"/>
          <w:marBottom w:val="0"/>
          <w:divBdr>
            <w:top w:val="none" w:sz="0" w:space="0" w:color="auto"/>
            <w:left w:val="none" w:sz="0" w:space="0" w:color="auto"/>
            <w:bottom w:val="none" w:sz="0" w:space="0" w:color="auto"/>
            <w:right w:val="none" w:sz="0" w:space="0" w:color="auto"/>
          </w:divBdr>
          <w:divsChild>
            <w:div w:id="1514341233">
              <w:marLeft w:val="0"/>
              <w:marRight w:val="0"/>
              <w:marTop w:val="0"/>
              <w:marBottom w:val="0"/>
              <w:divBdr>
                <w:top w:val="none" w:sz="0" w:space="0" w:color="auto"/>
                <w:left w:val="none" w:sz="0" w:space="0" w:color="auto"/>
                <w:bottom w:val="none" w:sz="0" w:space="0" w:color="auto"/>
                <w:right w:val="none" w:sz="0" w:space="0" w:color="auto"/>
              </w:divBdr>
              <w:divsChild>
                <w:div w:id="1915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youtu.be/GBYaYICaZ9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Casari Valentina</dc:creator>
  <cp:keywords/>
  <dc:description/>
  <cp:lastModifiedBy>Microsoft Office User</cp:lastModifiedBy>
  <cp:revision>3</cp:revision>
  <dcterms:created xsi:type="dcterms:W3CDTF">2023-08-11T10:32:00Z</dcterms:created>
  <dcterms:modified xsi:type="dcterms:W3CDTF">2023-09-14T11:03:00Z</dcterms:modified>
</cp:coreProperties>
</file>